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75C" w:rsidRPr="00CF175C" w:rsidRDefault="00CF175C" w:rsidP="00CF175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CF175C" w:rsidRPr="00CF175C" w:rsidRDefault="00CF175C" w:rsidP="00CF17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CF175C" w:rsidRPr="00CF175C" w:rsidRDefault="00CF175C" w:rsidP="00CF17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CF175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Строительные материалы</w:t>
      </w:r>
    </w:p>
    <w:p w:rsidR="00CF175C" w:rsidRPr="00CF175C" w:rsidRDefault="00CF175C" w:rsidP="00CF175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CF175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5B072900, 5B012000, 6B07305, 6B07309, 6B07303, 6B07501, 6B07311</w:t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 называется зрительное ощущение, возникающее в результате воздействия на сетчатку глаза человека электромагнитных колебаний, отраженных от лицевой поверхности в результате действия света:</w:t>
      </w:r>
    </w:p>
    <w:p w:rsidR="00CF175C" w:rsidRPr="00CF175C" w:rsidRDefault="00CF175C" w:rsidP="00CF17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Цвет</w:t>
      </w:r>
    </w:p>
    <w:p w:rsidR="00CF175C" w:rsidRPr="00CF175C" w:rsidRDefault="00CF175C" w:rsidP="00CF17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Форма</w:t>
      </w:r>
    </w:p>
    <w:p w:rsidR="00CF175C" w:rsidRPr="00CF175C" w:rsidRDefault="00CF175C" w:rsidP="00CF17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Текстура</w:t>
      </w:r>
    </w:p>
    <w:p w:rsidR="00CF175C" w:rsidRPr="00CF175C" w:rsidRDefault="00CF175C" w:rsidP="00CF17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Фактура</w:t>
      </w:r>
    </w:p>
    <w:p w:rsidR="00CF175C" w:rsidRPr="00CF175C" w:rsidRDefault="00CF175C" w:rsidP="00CF17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 ахроматическим цветам относятся:</w:t>
      </w:r>
    </w:p>
    <w:p w:rsidR="00CF175C" w:rsidRPr="00CF175C" w:rsidRDefault="00CF175C" w:rsidP="00CF17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Белые и черные</w:t>
      </w:r>
    </w:p>
    <w:p w:rsidR="00CF175C" w:rsidRPr="00CF175C" w:rsidRDefault="00CF175C" w:rsidP="00CF17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Красные и зеленые</w:t>
      </w:r>
    </w:p>
    <w:p w:rsidR="00CF175C" w:rsidRPr="00CF175C" w:rsidRDefault="00CF175C" w:rsidP="00CF17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Синие и красные</w:t>
      </w:r>
    </w:p>
    <w:p w:rsidR="00CF175C" w:rsidRPr="00CF175C" w:rsidRDefault="00CF175C" w:rsidP="00CF17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Зеленые и синие</w:t>
      </w:r>
    </w:p>
    <w:p w:rsidR="00CF175C" w:rsidRPr="00CF175C" w:rsidRDefault="00CF175C" w:rsidP="00CF17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Синие и белые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Какую пористость характеризуют величиной весового водопоглощения?</w:t>
      </w:r>
    </w:p>
    <w:p w:rsidR="00CF175C" w:rsidRPr="00CF175C" w:rsidRDefault="00CF175C" w:rsidP="00CF17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Открытую</w:t>
      </w:r>
    </w:p>
    <w:p w:rsidR="00CF175C" w:rsidRPr="00CF175C" w:rsidRDefault="00CF175C" w:rsidP="00CF17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Закрытую</w:t>
      </w:r>
    </w:p>
    <w:p w:rsidR="00CF175C" w:rsidRPr="00CF175C" w:rsidRDefault="00CF175C" w:rsidP="00CF17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Общую</w:t>
      </w:r>
    </w:p>
    <w:p w:rsidR="00CF175C" w:rsidRPr="00CF175C" w:rsidRDefault="00CF175C" w:rsidP="00CF17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Капиллярную</w:t>
      </w:r>
    </w:p>
    <w:p w:rsidR="00CF175C" w:rsidRPr="00CF175C" w:rsidRDefault="00CF175C" w:rsidP="00CF17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 характеризует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Укажите виды абразивной обработки камня:</w:t>
      </w:r>
    </w:p>
    <w:p w:rsidR="00CF175C" w:rsidRPr="00CF175C" w:rsidRDefault="00CF175C" w:rsidP="00CF17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Теска</w:t>
      </w:r>
    </w:p>
    <w:p w:rsidR="00CF175C" w:rsidRPr="00CF175C" w:rsidRDefault="00CF175C" w:rsidP="00CF17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Раскалывание</w:t>
      </w:r>
    </w:p>
    <w:p w:rsidR="00CF175C" w:rsidRPr="00CF175C" w:rsidRDefault="00CF175C" w:rsidP="00CF17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Шлифовка</w:t>
      </w:r>
    </w:p>
    <w:p w:rsidR="00CF175C" w:rsidRPr="00CF175C" w:rsidRDefault="00CF175C" w:rsidP="00CF17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Окалывание</w:t>
      </w:r>
    </w:p>
    <w:p w:rsidR="00CF175C" w:rsidRPr="00CF175C" w:rsidRDefault="00CF175C" w:rsidP="00CF17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Обколка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Укажите метаморфические горные породы:</w:t>
      </w:r>
    </w:p>
    <w:p w:rsidR="00CF175C" w:rsidRPr="00CF175C" w:rsidRDefault="00CF175C" w:rsidP="00CF175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Гранит, сиенит, мел</w:t>
      </w:r>
    </w:p>
    <w:p w:rsidR="00CF175C" w:rsidRPr="00CF175C" w:rsidRDefault="00CF175C" w:rsidP="00CF175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Гнейс, мрамор, кварцит</w:t>
      </w:r>
    </w:p>
    <w:p w:rsidR="00CF175C" w:rsidRPr="00CF175C" w:rsidRDefault="00CF175C" w:rsidP="00CF175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Песчаник, доломит, известняк</w:t>
      </w:r>
    </w:p>
    <w:p w:rsidR="00CF175C" w:rsidRPr="00CF175C" w:rsidRDefault="00CF175C" w:rsidP="00CF175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Глина, песок, гравий</w:t>
      </w:r>
    </w:p>
    <w:p w:rsidR="00CF175C" w:rsidRPr="00CF175C" w:rsidRDefault="00CF175C" w:rsidP="00CF175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Сланец, магматит, гипс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Укажите воздушные минеральные вяжущие вещества.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Какое воздушное вяжущее не дает усадки при твердении?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Какой показатель характеризует долговечность красочного покрытия?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Какой показатель характеризует механические свойства кирпича?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Укажите размеры обыкновенного керамического кирпича: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Бетон с применение в нем щебня с 7 - дневным сроком твердения показал предел прочности при сжатии 20 МПа, определить активность цемента, если В/Ц - 0,5, а материалы рядовые.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стандартном испытании красного облицовочного кирпича на изгиб оказалось, что его предел прочности равен 3,53 МПа. Определить, какое показание манометра пресса соответствовало этому напряжению. Если диаметр поршня у пресса был равен 9 см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Бетон с применение в нем щебня с 7 - дневным сроком твердения показал предел прочности при сжатии 15 Мпа. Определить активность цемента, если В/Ц - 0,45, а материалы рядовые.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Определить прочность строительного гипса, если разрушающая нагрузка пресса была 750 кгс.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проектировании состава цементного бетона в лаборатории плотность его оказалась 2235 кг/м</w:t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3</w:t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номинальный состав по массе был 1:1,9:4,1 при В/Ц = 0,45. Определить расход составляющих материалов на 1м</w:t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3</w:t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бетона.</w:t>
      </w:r>
    </w:p>
    <w:p w:rsidR="00CF175C" w:rsidRPr="00CF175C" w:rsidRDefault="00CF175C" w:rsidP="00CF1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F17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175C" w:rsidRPr="00CF175C" w:rsidRDefault="00CF175C" w:rsidP="00CF17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Салимбаева З. Н.</w:t>
      </w:r>
    </w:p>
    <w:p w:rsidR="000649F0" w:rsidRDefault="000649F0">
      <w:bookmarkStart w:id="0" w:name="_GoBack"/>
      <w:bookmarkEnd w:id="0"/>
    </w:p>
    <w:sectPr w:rsidR="00064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A18EE"/>
    <w:multiLevelType w:val="multilevel"/>
    <w:tmpl w:val="12EC3F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98484E"/>
    <w:multiLevelType w:val="multilevel"/>
    <w:tmpl w:val="21C03B5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0D0856"/>
    <w:multiLevelType w:val="multilevel"/>
    <w:tmpl w:val="E3107E9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354D99"/>
    <w:multiLevelType w:val="multilevel"/>
    <w:tmpl w:val="5576EE5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B773F5"/>
    <w:multiLevelType w:val="multilevel"/>
    <w:tmpl w:val="8CDA152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0F5"/>
    <w:rsid w:val="000649F0"/>
    <w:rsid w:val="00CF175C"/>
    <w:rsid w:val="00D4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1E7E3A-2DAA-46AD-A9FE-9613D03DB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9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zauresh19712407@gmail.com</dc:creator>
  <cp:keywords/>
  <dc:description/>
  <cp:lastModifiedBy>zauresh19712407@gmail.com</cp:lastModifiedBy>
  <cp:revision>2</cp:revision>
  <dcterms:created xsi:type="dcterms:W3CDTF">2020-07-08T04:45:00Z</dcterms:created>
  <dcterms:modified xsi:type="dcterms:W3CDTF">2020-07-08T04:45:00Z</dcterms:modified>
</cp:coreProperties>
</file>